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2022年批零住餐旅游企业援企稳岗用气服务保障</w:t>
      </w:r>
    </w:p>
    <w:p>
      <w:pPr>
        <w:jc w:val="center"/>
        <w:rPr>
          <w:rFonts w:ascii="方正公文小标宋" w:hAnsi="方正公文小标宋" w:eastAsia="方正公文小标宋" w:cs="方正公文小标宋"/>
          <w:sz w:val="32"/>
          <w:szCs w:val="32"/>
        </w:rPr>
      </w:pPr>
      <w:r>
        <w:rPr>
          <w:rFonts w:hint="eastAsia" w:asciiTheme="minorEastAsia" w:hAnsiTheme="minorEastAsia" w:cstheme="minorEastAsia"/>
          <w:b/>
          <w:bCs/>
          <w:sz w:val="32"/>
          <w:szCs w:val="32"/>
        </w:rPr>
        <w:t>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029"/>
        <w:gridCol w:w="1964"/>
        <w:gridCol w:w="2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4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企业名称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经营范围</w:t>
            </w: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用户名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用户号</w:t>
            </w: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联系人</w:t>
            </w:r>
          </w:p>
        </w:tc>
        <w:tc>
          <w:tcPr>
            <w:tcW w:w="2029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</w:p>
        </w:tc>
        <w:tc>
          <w:tcPr>
            <w:tcW w:w="1964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b/>
                <w:bCs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联系电话</w:t>
            </w:r>
          </w:p>
        </w:tc>
        <w:tc>
          <w:tcPr>
            <w:tcW w:w="2399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申请事项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both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</w:rPr>
              <w:t>2022年4月-2022年6月气费欠费缓交、免收违约金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9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sz w:val="24"/>
              </w:rPr>
              <w:t>所需资料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1.营业执照复印件（盖章）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2.当月燃气缴费通知单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复印件（原件现场核对）</w:t>
            </w:r>
          </w:p>
          <w:p>
            <w:pPr>
              <w:ind w:firstLine="480" w:firstLineChars="2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申请人承诺提交以上材料均真实、可靠合法，若产生法律责任由申请人自行承担。</w:t>
            </w:r>
          </w:p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申请单位盖章：</w:t>
            </w:r>
          </w:p>
          <w:p>
            <w:pPr>
              <w:wordWrap w:val="0"/>
              <w:jc w:val="righ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</w:p>
          <w:p>
            <w:pPr>
              <w:wordWrap w:val="0"/>
              <w:jc w:val="right"/>
              <w:rPr>
                <w:rFonts w:hint="default" w:ascii="仿宋_GB2312" w:hAnsi="仿宋_GB2312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年     月     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jc w:val="center"/>
              <w:rPr>
                <w:rFonts w:ascii="方正仿宋_GBK" w:hAnsi="方正仿宋_GBK" w:eastAsia="方正仿宋_GBK" w:cs="方正仿宋_GBK"/>
                <w:sz w:val="24"/>
              </w:rPr>
            </w:pPr>
          </w:p>
        </w:tc>
      </w:tr>
    </w:tbl>
    <w:p>
      <w:r>
        <w:rPr>
          <w:rFonts w:hint="eastAsia"/>
        </w:rPr>
        <w:t>备注：</w:t>
      </w:r>
    </w:p>
    <w:p>
      <w:pPr>
        <w:ind w:firstLine="420" w:firstLineChars="200"/>
      </w:pPr>
      <w:r>
        <w:rPr>
          <w:rFonts w:hint="eastAsia"/>
        </w:rPr>
        <w:t>根据《合肥市加大援企稳岗力度支持批零住餐旅游企业稳定发展若干政策》合政办秘〔2022〕13 号文件执行。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825F16"/>
    <w:rsid w:val="06AE3F94"/>
    <w:rsid w:val="2EF40A68"/>
    <w:rsid w:val="4200562C"/>
    <w:rsid w:val="49825F16"/>
    <w:rsid w:val="667751CB"/>
    <w:rsid w:val="69DA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2022-04-03T03:30:00Z</dcterms:created>
  <dc:creator>安禹奇兵</dc:creator>
  <cp:lastModifiedBy>安禹奇兵</cp:lastModifiedBy>
  <dcterms:modified xsi:type="dcterms:W3CDTF">2022-04-14T03:38:36Z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